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72" w:rsidRDefault="00730B72" w:rsidP="00730B7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МФЦ </w:t>
      </w:r>
      <w:r w:rsidR="009064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«Мои Документы»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открыли предварительную</w:t>
      </w:r>
      <w:r w:rsidR="009064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запись на прием заявлений</w:t>
      </w:r>
      <w:r w:rsidR="00E95A5E" w:rsidRPr="00E95A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 признании гражданина банкротом во внесудебном порядке</w:t>
      </w:r>
    </w:p>
    <w:p w:rsidR="00E95A5E" w:rsidRPr="00E95A5E" w:rsidRDefault="00730B72" w:rsidP="00E95A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Разъяснения, кому и как может помочь процедура банкротства </w:t>
      </w:r>
    </w:p>
    <w:p w:rsidR="00E95A5E" w:rsidRPr="00E95A5E" w:rsidRDefault="00E95A5E" w:rsidP="00E95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ТАКОЕ БАНКРОТСТВО?</w:t>
      </w: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банкротством понимается ситуация, когда человек не может платить по своим долгам. Такой человек называется должником (или банкротом), а те, кому он должен – его кредиторами.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 банкротства – только для добросовестных должников. Если человек может платить, но не хочет – он не банкрот. Чтобы заставить его заплатить, кредиторы могут обратиться в суд и впоследствии к судебному приставу.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Банкротство – не преступление. Оно не стыдно и не позорно. Оно может случиться с каждым.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Банкротство нередко наступает не по вине должника: увольнение, болезнь, авария, смерть близких и т.п.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решить свои проблемы, должник и кредиторы могут инициировать процедуру банкротства.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 может быть судебной и внесудебной.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 процедуры банкротства (судебная и внесудебная) регулируются Федеральным законом от 26 октября 2002 г. № 127-ФЗ «О несостоятельности (банкротстве)». Внесудебной процедуре в нем посвящен § 5 главы X.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273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ОТЛИЧИЯ СУДЕБНОЙ И ВНЕСУДЕБНОЙ 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5A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ПРОЦЕДУР БАНКРОТСТВА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4"/>
        <w:gridCol w:w="3878"/>
        <w:gridCol w:w="2093"/>
      </w:tblGrid>
      <w:tr w:rsidR="00E95A5E" w:rsidRPr="00E95A5E" w:rsidTr="00E95A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5E" w:rsidRPr="00E95A5E" w:rsidRDefault="00E95A5E" w:rsidP="00E95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Пояснение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5E" w:rsidRPr="00E95A5E" w:rsidRDefault="00E95A5E" w:rsidP="00E95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Судебная</w:t>
            </w:r>
            <w:r w:rsidRPr="00E9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A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процедура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5E" w:rsidRPr="00E95A5E" w:rsidRDefault="00E95A5E" w:rsidP="00E95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Внесудебная</w:t>
            </w:r>
            <w:r w:rsidRPr="00E9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A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процедура</w:t>
            </w:r>
            <w:r w:rsidRPr="00E9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95A5E" w:rsidRPr="00E95A5E" w:rsidTr="00E95A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5E" w:rsidRPr="00E95A5E" w:rsidRDefault="00E95A5E" w:rsidP="00E95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куда за ней обращаться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5E" w:rsidRPr="00E95A5E" w:rsidRDefault="00E95A5E" w:rsidP="00E95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арбитражный суд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5E" w:rsidRPr="00E95A5E" w:rsidRDefault="00E95A5E" w:rsidP="00E95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многофунк-циональный центр (далее – МФЦ) </w:t>
            </w:r>
          </w:p>
        </w:tc>
      </w:tr>
      <w:tr w:rsidR="00E95A5E" w:rsidRPr="00E95A5E" w:rsidTr="00E95A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5E" w:rsidRPr="00E95A5E" w:rsidRDefault="00E95A5E" w:rsidP="00E95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сколько должнику </w:t>
            </w:r>
          </w:p>
          <w:p w:rsidR="00E95A5E" w:rsidRPr="00E95A5E" w:rsidRDefault="00E95A5E" w:rsidP="00E95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нужно за нее заплатить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5E" w:rsidRPr="00E95A5E" w:rsidRDefault="00E95A5E" w:rsidP="00E95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300 руб. – государственная пошлина и 25 тыс. руб. вознаграждение арбитражного управляющего плюс дополнительные расходы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5E" w:rsidRPr="00E95A5E" w:rsidRDefault="00E95A5E" w:rsidP="00E95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бесплатно </w:t>
            </w:r>
          </w:p>
        </w:tc>
      </w:tr>
      <w:tr w:rsidR="00E95A5E" w:rsidRPr="00E95A5E" w:rsidTr="00E95A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5E" w:rsidRPr="00E95A5E" w:rsidRDefault="00E95A5E" w:rsidP="00E95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есть ли ограничения </w:t>
            </w:r>
            <w:r w:rsidRPr="00E9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размеру долгов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5E" w:rsidRPr="00E95A5E" w:rsidRDefault="00E95A5E" w:rsidP="00E95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подачи заявления должником - 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5E" w:rsidRPr="00E95A5E" w:rsidRDefault="00E95A5E" w:rsidP="00E95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размер долгов должен составлять </w:t>
            </w:r>
            <w:r w:rsidRPr="00E9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50 до 500 тыс. руб. </w:t>
            </w:r>
          </w:p>
        </w:tc>
      </w:tr>
      <w:tr w:rsidR="00E95A5E" w:rsidRPr="00E95A5E" w:rsidTr="00E95A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5E" w:rsidRPr="00E95A5E" w:rsidRDefault="00E95A5E" w:rsidP="00E95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нужно ли постановление об окончании исполнительного производства для возбуждения процедуры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5E" w:rsidRPr="00E95A5E" w:rsidRDefault="00E95A5E" w:rsidP="00E95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5E" w:rsidRPr="00E95A5E" w:rsidRDefault="00E95A5E" w:rsidP="00E95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 </w:t>
            </w:r>
          </w:p>
        </w:tc>
      </w:tr>
      <w:tr w:rsidR="00E95A5E" w:rsidRPr="00E95A5E" w:rsidTr="00E95A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5E" w:rsidRPr="00E95A5E" w:rsidRDefault="00E95A5E" w:rsidP="00E95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сколько длится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5E" w:rsidRPr="00E95A5E" w:rsidRDefault="00E95A5E" w:rsidP="00E95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нескольких месяцев </w:t>
            </w:r>
            <w:r w:rsidRPr="00E9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нескольких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5E" w:rsidRPr="00E95A5E" w:rsidRDefault="00E95A5E" w:rsidP="00E95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ровно 6 месяцев </w:t>
            </w:r>
          </w:p>
        </w:tc>
      </w:tr>
    </w:tbl>
    <w:p w:rsidR="00E95A5E" w:rsidRPr="00E95A5E" w:rsidRDefault="00E95A5E" w:rsidP="00E95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КАКИМИ ДОЛГАМИ МОЖНО ВОСПОЛЬЗОВАТЬСЯ ПРОЦЕДУРОЙ ВНЕСУДЕБНОГО БАНКРОТСТВА?</w:t>
      </w: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E95A5E" w:rsidRPr="00E95A5E" w:rsidRDefault="00E95A5E" w:rsidP="00E95A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вправе инициировать процедуру внесудебного банкротства, если общий размер долгов у гражданина составляет не менее 50 тыс. руб. и не более 500 тыс. руб. Если долги превышают этот размер, гражданин может воспользоваться только судебной процедурой банкротства.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указанный размер включаются в том числе долги: по займам и кредитам (включая сумму кредита и начисленные проценты за пользование кредитом); по алиментам; по договорам поручительства  (в том числе если основной должник, за которого дано поручительство, не допускал пока просрочки); по возмещению вреда жизни и здоровью; по налогам, сборам и другим обязательным платежам в бюджет.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не имеет значения, наступил или нет срок платежа, (имеется просрочка или нет). Не важно также, обращался или нет кредитор в суд (имеется или нет судебный акт о взыскании долга).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указанный размер не включаются долги по санкциям, в том числе пени, штрафы за просрочку платежа, проценты в соответствии со статьей 395 Гражданского кодекса и т.п.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Указанный размер определяется на дату подачи заявления в МФЦ.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должник не знает точный размер и состав своего долга, он вправе обратиться к кредитору с запросом о предоставлении этой информации.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долгах по налогам можно также получить в личном кабинете налогоплательщика на сайте Федеральной налоговой службы </w:t>
      </w:r>
      <w:hyperlink r:id="rId5" w:history="1">
        <w:r w:rsidRPr="00E95A5E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www.nalog.ru</w:t>
        </w:r>
      </w:hyperlink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штрафам – на портале государственных услуг </w:t>
      </w:r>
      <w:hyperlink r:id="rId6" w:history="1">
        <w:r w:rsidRPr="00E95A5E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www.gosuslugi.ru</w:t>
        </w:r>
      </w:hyperlink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исполнительным производствам – на сайте Федеральной  службы судебных приставов </w:t>
      </w:r>
      <w:hyperlink r:id="rId7" w:history="1">
        <w:r w:rsidRPr="00E95A5E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www.fssp.gov.ru</w:t>
        </w:r>
      </w:hyperlink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 смысла подавать заявление о внесудебном банкротстве, если по долгам истекли исковая давность либо срок для предъявления исполнительного листа к исполнению, поскольку по этим долгам кредитор и так не может взыскивать долг вопреки воле должника.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Pr="00E95A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ОКОНЧАНИЕ ИСПОЛНИТЕЛЬНОГО ПРОИЗВОДСТВА -УСЛОВИЕ ВОЗБУЖДЕНИЯ ПРОЦЕДУРЫ ВНЕСУДЕБНОГО БАНКРОТСТВА</w:t>
      </w: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E95A5E" w:rsidRPr="00E95A5E" w:rsidRDefault="00E95A5E" w:rsidP="00E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вправе инициировать процедуру внесудебного банкротства, если: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него окончено исполнительное производство в связи с тем, что у него отсутствует имущество, на которое может быть обращено взыскание (то есть на основании </w:t>
      </w:r>
      <w:hyperlink r:id="rId8" w:anchor="/document/12156199/entry/46014" w:history="1">
        <w:r w:rsidRPr="00E95A5E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пункта 4 части 1 статьи 46</w:t>
        </w:r>
      </w:hyperlink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 Федерального закона от 2 октября 2007 года № 229-ФЗ «Об исполнительном производстве»);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исполнительного производства по указанному выше основанию в отношении гражданина не было возбуждено новое исполнительное производство.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исполнительного производства, возбужденного до окончания другого исполнительного производства, не препятствует инициированию процедуры внесудебного банкротства. </w:t>
      </w:r>
    </w:p>
    <w:p w:rsidR="00E95A5E" w:rsidRPr="00E95A5E" w:rsidRDefault="00E95A5E" w:rsidP="00E9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наличии исполнительных производств и основании их окончания можно найти на сайте Федеральной службы судебных приставов </w:t>
      </w:r>
      <w:hyperlink r:id="rId9" w:history="1">
        <w:r w:rsidRPr="00E95A5E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www.fssp.gov.ru</w:t>
        </w:r>
      </w:hyperlink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Pr="00E95A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КУДА И КАК ПОДАТЬ ЗАЯВЛЕНИЕ О ВНЕСУДЕБНОМ БАНКРОТСТВЕ</w:t>
      </w: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E95A5E" w:rsidRPr="00E95A5E" w:rsidRDefault="00E95A5E" w:rsidP="00E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внесудебном банкротстве подается должником в МФЦ по месту его жительства или месту его пребывания.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подается в письменном виде по форме, утвержденной приказом Министерства экономического развития Российской Федерации от 4 августа 2020 г. № 497. </w:t>
      </w:r>
    </w:p>
    <w:p w:rsidR="00E95A5E" w:rsidRPr="00E95A5E" w:rsidRDefault="00E95A5E" w:rsidP="00E9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заявлению прилагается список всех известных должнику кредиторов, составленный по форме, утвержденной приказом Министерства экономического развития Российской Федерации 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5 августа 2015 г. № 530: </w:t>
      </w:r>
    </w:p>
    <w:p w:rsidR="00E95A5E" w:rsidRPr="00E95A5E" w:rsidRDefault="00E95A5E" w:rsidP="00E95A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важно указать в нем в соответствии с формой сведения обо всех кредиторах (верные данные о кредиторах и обязательствах перед ними), поскольку если кредитор или обязательство не будут указаны в этом списке, то в отношении долга перед кредитором процедура внесудебного банкротства не будет действовать;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важно указать в нем корректные сведения о налогах, сборах и иных обязательных платежах (включая их точное наименование), поскольку в случае ошибок могут возникать споры по обязательствам;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важно указать в нем правильный размер долга (недоимки по обязательным платежам), поскольку при указании его в меньшем размере (по сравнению с реальным размером) сумма занижения не будет списана;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МФЦ проверит соответствие заявителя установленным критериям и в случае подтверждения такого соответствия в течение 3 рабочих дней включит в Единый федеральный реестр сведений о банкротстве (далее – ЕФРСБ) сведения о возбуждении процедуры внесудебного банкротства. Посмотреть, включены ли туда такие сведения, можно на сайте ЕФРСБ </w:t>
      </w:r>
      <w:hyperlink r:id="rId10" w:history="1">
        <w:r w:rsidRPr="00E95A5E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www.fedresurs.ru</w:t>
        </w:r>
      </w:hyperlink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. С этого момента официально начнется процедура внесудебного банкротства, которая продлится 6 месяцев.</w:t>
      </w:r>
    </w:p>
    <w:p w:rsidR="00E95A5E" w:rsidRPr="00E95A5E" w:rsidRDefault="00E95A5E" w:rsidP="00E95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ПРОИСХОДИТ ВО ВРЕМЯ ПРОЦЕДУРЫ ВНЕСУДЕБНОГО БАНКРОТСТВА</w:t>
      </w: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E95A5E" w:rsidRPr="00E95A5E" w:rsidRDefault="00E95A5E" w:rsidP="00E9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Приостанавливается исполнение исполнительных документов по имущественным взысканиям с гражданина, за исключением требований: которые должник не указал в прилагавшемся к его заявлению списке кредиторов; о возмещении вреда, причиненного жизни или здоровью, выплате заработной платы и выходного пособия, возмещении морального вреда, о взыскании алиментов.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означает, что судебный пристав не сможет продавать имущество гражданина, а банк не сможет списывать деньги с его счетов. </w:t>
      </w:r>
    </w:p>
    <w:p w:rsidR="00E95A5E" w:rsidRPr="00E95A5E" w:rsidRDefault="00E95A5E" w:rsidP="00E9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Прекращается начисление процентов и финансовых санкций по всем обязательствам гражданина, за исключением требований: которые должник не указал в прилагавшемся к его заявлению списку кредиторов;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возмещении вреда, причиненного жизни или здоровью, </w:t>
      </w:r>
    </w:p>
    <w:p w:rsidR="00E95A5E" w:rsidRPr="00E95A5E" w:rsidRDefault="00E95A5E" w:rsidP="00E95A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выплате заработной платы и выходного пособия, </w:t>
      </w:r>
    </w:p>
    <w:p w:rsidR="00E95A5E" w:rsidRPr="00E95A5E" w:rsidRDefault="00E95A5E" w:rsidP="00E95A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возмещении морального вреда, о взыскании алиментов;</w:t>
      </w:r>
    </w:p>
    <w:p w:rsidR="00E95A5E" w:rsidRPr="00E95A5E" w:rsidRDefault="00E95A5E" w:rsidP="00E9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Гражданин не имеет права в ходе процедуры совершать сделки по получению займов, кредитов, выдаче поручительств и иные обеспечительные сделки. </w:t>
      </w:r>
    </w:p>
    <w:p w:rsidR="00E95A5E" w:rsidRPr="00E95A5E" w:rsidRDefault="00E95A5E" w:rsidP="00E9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Кредитор, указанный в прилагавшемся к заявлению должника списке кредиторов, вправе направить в органы, осуществляющие государственную регистрацию или иной учет (регистрацию) запрос о наличии зарегистрированных (учтенных) имущества или имущественных прав гражданина-должника (напр., дачи или автомобиля).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УЛУЧШЕНИЕ ИМУЩЕСТВЕННОГО ПОЛОЖЕНИЯ ГРАЖДАНИНА – ОСНОВАНИЕ ДЛЯ ПРЕКРАЩЕНИЯ ВНЕСУДЕБНОЙ ПРОЦЕДУРЫ БАНКРОТСТВА</w:t>
      </w: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E95A5E" w:rsidRPr="00E95A5E" w:rsidRDefault="00E95A5E" w:rsidP="00E9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 течение срока процедуры внесудебного банкротства в собственность гражданина поступит имущество (в результате оспаривания сделки, принятия наследства или получения в дар) 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произойдет иное существенное изменение его имущественного положения, позволяющее полностью или в значительной части исполнить свои обязательства перед кредиторами, гражданин обязан в течение 5 рабочих дней уведомить об этом МФЦ. </w:t>
      </w:r>
    </w:p>
    <w:p w:rsidR="00E95A5E" w:rsidRPr="00E95A5E" w:rsidRDefault="00E95A5E" w:rsidP="00273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 рабочих дней после этого МФЦ внесет в ЕФРСБ сведения о прекращении процедуры внесудебного банкротства.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таком случае гражданин может инициировать судебную процедуру банкротства, чтобы применить, например, процедуру реструктуризации долгов. </w:t>
      </w:r>
    </w:p>
    <w:p w:rsidR="00E95A5E" w:rsidRPr="00E95A5E" w:rsidRDefault="00E95A5E" w:rsidP="00E9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Повторное инициирование процедуры внесудебного банкротства возможно будет только через 10 лет после такого прекращения. </w:t>
      </w:r>
    </w:p>
    <w:p w:rsidR="00E95A5E" w:rsidRPr="00E95A5E" w:rsidRDefault="00E95A5E" w:rsidP="00E9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гражданин не направит указанное уведомление в МФЦ, то кредиторы смогут инициировать процедуру судебного банкротства. </w:t>
      </w:r>
    </w:p>
    <w:p w:rsidR="00E95A5E" w:rsidRPr="00E95A5E" w:rsidRDefault="00E95A5E" w:rsidP="00E9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прекращения процедуры внесудебного банкротства снова будет возможно исполнительное производство и списание средств со счета в банке.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Pr="00E95A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ВВЕДЕНИЕ СУДЕБНОЙ ПРОЦЕДУРЫ БАНКРОТСТВА - ОСНОВАНИЕ ДЛЯ ПРЕКРАЩЕНИЯ ВНЕСУДЕБНОЙ ПРОЦЕДУРЫ БАНКРОТСТВА</w:t>
      </w: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E95A5E" w:rsidRPr="00E95A5E" w:rsidRDefault="00E95A5E" w:rsidP="00E9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 течение срока процедуры внесудебного банкротства в отношении гражданина будет введена судебная процедура банкротства, то внесудебная процедура будет прекращена путем внесения МФЦ сведений об этом в ЕФРСБ. </w:t>
      </w:r>
    </w:p>
    <w:p w:rsidR="00E95A5E" w:rsidRPr="00E95A5E" w:rsidRDefault="00E95A5E" w:rsidP="00E9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инициировать судебную процедуру банкротства во время внесудебной имеет кредитор: не указанный в списке кредиторов, прилагавшемся к заявлению о внесудебном банкротстве; указанный в этом списке кредиторов, если имеет место любой из этих случаев: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указание задолженности перед ним не в полном объеме, существенно влияющем на признание гражданина соответствующим критериям общего размера долга;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обнаружение принадлежащих должнику имущества или имущественных прав, подлежащих государственной регистрации или иному учету (регистрации) (напр., дачи либо автомобиля);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вступившего в законную силу решения суда по поданному таким кредитором иску о признании сделки должника недействительной;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ненаправление должником в МФЦ уведомления об улучшении своего имущественного положения.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95A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ЗАВЕРШЕНИЕ ВНЕСУДЕБНОЙ ПРОЦЕДУРЫ БАНКРОТСТВА И СПИСАНИЕ ДОЛГОВ</w:t>
      </w: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273576" w:rsidRDefault="00E95A5E" w:rsidP="00273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истечении 6 месяцев со дня начала процедуры внесудебного банкротства МФЦ включает в ЕФРСБ сведения о ее завершении и с этого момента гражданин освобождается от своих долгов.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273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Освобождение от долгов означает, что по этим долгам невозможно будет принудительное взыскание – пристав не сможет продавать имущество гражданина и банк не сможет списывать деньги со счета.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273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Гражданин не освобождается от некоторых долгов, в частности: </w:t>
      </w:r>
    </w:p>
    <w:p w:rsidR="00E95A5E" w:rsidRPr="00E95A5E" w:rsidRDefault="00E95A5E" w:rsidP="00E95A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указанных в списке кредиторов, прилагавшемся к заявлению о внесудебном банкротстве;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возникших в период процедуры внесудебного банкротства;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возмещению вреда, причиненного жизни или здоровью;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выплате заработной платы и выходного пособия;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возмещению морального вреда;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уплате алиментов;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привлечении гражданина как контролирующего лица к субсидиарной ответственности;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возмещении гражданином убытков, причиненных им юридическому лицу, участником которого был или членом коллегиальных органов которого являлся гражданин, умышленно или по грубой неосторожности;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возмещении вреда имуществу, причиненного гражданином умышленно или по грубой неосторожности.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Гражданин не освобождается от долгов, если: </w:t>
      </w:r>
    </w:p>
    <w:p w:rsidR="00E95A5E" w:rsidRPr="00E95A5E" w:rsidRDefault="00E95A5E" w:rsidP="00E95A5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банкротстве, преднамеренное или фиктивное банкротство; 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доказано, что при возникновении или исполнении обязательства гражданин действовал незаконно, в том числе совершил мошенничество, злостно уклонился от погашения кредиторской задолженности, уклонился от уплаты налогов и (или) сборов с физического лица, предоставил кредитору заведомо ложные сведения при получении кредита, скрыл или умышленно уничтожил имущество.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НЕГАТИВНЫЕ ПОСЛЕДСТВИЯ ЗАВЕРШЕНИЯ ПРОЦЕДУРЫ ВНЕСУДЕБНОГО БАНКРОТСТВА</w:t>
      </w: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E95A5E" w:rsidRPr="00E95A5E" w:rsidRDefault="00E95A5E" w:rsidP="00E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завершения в отношении гражданина процедуры внесудебного банкротства в отношении него вводится ряд ограничений и запретов: </w:t>
      </w:r>
    </w:p>
    <w:p w:rsidR="00E95A5E" w:rsidRPr="00E95A5E" w:rsidRDefault="00E95A5E" w:rsidP="00E95A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5 лет он не вправе принимать на себя обязательства по кредитным договорам и (или) договорам займа без указания на факт своего банкротства.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 лет он не вправе занимать должности в органах управления юридического лица, иным образом участвовать в управлении юридическим лицом;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 лет он не вправе занимать должности в органах управления кредитной организации, иным образом участвовать в управлении кредитной организацией;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5 лет он не вправе занимать должности в органах управления страховой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микрофинансовой компании, иным образом участвовать в управлении такими организациями.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Pr="00E95A5E" w:rsidRDefault="00E95A5E" w:rsidP="00E9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гражданин был исключен из единого государственного реестра индивидуальных предпринимателей менее чем за один год до подачи заявления о внесудебном банкротстве, то он в течение 5 лет с даты завершения процедуры внесудебного банкротства: </w:t>
      </w:r>
    </w:p>
    <w:p w:rsidR="00E95A5E" w:rsidRPr="00E95A5E" w:rsidRDefault="00E95A5E" w:rsidP="00E95A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5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может быть зарегистрирован в качестве индивидуального предпринимателя;</w:t>
      </w:r>
      <w:r w:rsidRPr="00E9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5E" w:rsidRDefault="00E95A5E" w:rsidP="002735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r w:rsidRPr="0027357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вправе осуществлять предпринимательскую деятельность, а также занимать должности в органах управления юридического лица, иным образом участвовать в управлении юридическим лицом.</w:t>
      </w:r>
      <w:r w:rsidRPr="0027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95A5E" w:rsidSect="0089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56"/>
    <w:multiLevelType w:val="multilevel"/>
    <w:tmpl w:val="D456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81EED"/>
    <w:multiLevelType w:val="multilevel"/>
    <w:tmpl w:val="32EE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51748"/>
    <w:multiLevelType w:val="multilevel"/>
    <w:tmpl w:val="BEF8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41D4F"/>
    <w:multiLevelType w:val="multilevel"/>
    <w:tmpl w:val="10BC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60952"/>
    <w:multiLevelType w:val="multilevel"/>
    <w:tmpl w:val="86D8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E76E7C"/>
    <w:multiLevelType w:val="multilevel"/>
    <w:tmpl w:val="D108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C5D57"/>
    <w:multiLevelType w:val="multilevel"/>
    <w:tmpl w:val="17CC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8326C"/>
    <w:multiLevelType w:val="multilevel"/>
    <w:tmpl w:val="1ADE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042D50"/>
    <w:multiLevelType w:val="multilevel"/>
    <w:tmpl w:val="30B2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570ACE"/>
    <w:multiLevelType w:val="multilevel"/>
    <w:tmpl w:val="504C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95A5E"/>
    <w:rsid w:val="00273576"/>
    <w:rsid w:val="002963E2"/>
    <w:rsid w:val="005803E5"/>
    <w:rsid w:val="00730B72"/>
    <w:rsid w:val="008907A6"/>
    <w:rsid w:val="009064F3"/>
    <w:rsid w:val="00A13506"/>
    <w:rsid w:val="00E9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A6"/>
  </w:style>
  <w:style w:type="paragraph" w:styleId="1">
    <w:name w:val="heading 1"/>
    <w:basedOn w:val="a"/>
    <w:link w:val="10"/>
    <w:uiPriority w:val="9"/>
    <w:qFormat/>
    <w:rsid w:val="00E95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95A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0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5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7991">
              <w:marLeft w:val="-600"/>
              <w:marRight w:val="-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sp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10" Type="http://schemas.openxmlformats.org/officeDocument/2006/relationships/hyperlink" Target="http://www.fedresur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sp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1998</Words>
  <Characters>11395</Characters>
  <Application>Microsoft Office Word</Application>
  <DocSecurity>0</DocSecurity>
  <Lines>94</Lines>
  <Paragraphs>26</Paragraphs>
  <ScaleCrop>false</ScaleCrop>
  <Company/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t-cuganova</dc:creator>
  <cp:keywords/>
  <dc:description/>
  <cp:lastModifiedBy>t-cuganova</cp:lastModifiedBy>
  <cp:revision>5</cp:revision>
  <dcterms:created xsi:type="dcterms:W3CDTF">2020-09-09T10:36:00Z</dcterms:created>
  <dcterms:modified xsi:type="dcterms:W3CDTF">2020-09-09T10:54:00Z</dcterms:modified>
</cp:coreProperties>
</file>